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F3A06" w14:textId="2DE11324" w:rsidR="00BA3D7A" w:rsidRDefault="00BA3D7A" w:rsidP="00BA3D7A"/>
    <w:p w14:paraId="55616ECD" w14:textId="0CB47063" w:rsidR="0082773C" w:rsidRPr="00B951AC" w:rsidRDefault="0082773C" w:rsidP="00B951AC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951AC">
        <w:rPr>
          <w:rFonts w:cs="Times New Roman"/>
          <w:sz w:val="24"/>
          <w:szCs w:val="24"/>
        </w:rPr>
        <w:t xml:space="preserve">All’attenzione del Presidente del Consiglio </w:t>
      </w:r>
    </w:p>
    <w:p w14:paraId="762212A6" w14:textId="7BCF28E9" w:rsidR="0082773C" w:rsidRPr="00B951AC" w:rsidRDefault="0082773C" w:rsidP="00B951AC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951AC">
        <w:rPr>
          <w:rFonts w:cs="Times New Roman"/>
          <w:sz w:val="24"/>
          <w:szCs w:val="24"/>
        </w:rPr>
        <w:t>Comunale di Cremona</w:t>
      </w:r>
    </w:p>
    <w:p w14:paraId="47174336" w14:textId="20BC4DBC" w:rsidR="0082773C" w:rsidRPr="00B951AC" w:rsidRDefault="0082773C" w:rsidP="00B951AC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951AC">
        <w:rPr>
          <w:rFonts w:cs="Times New Roman"/>
          <w:sz w:val="24"/>
          <w:szCs w:val="24"/>
        </w:rPr>
        <w:t>Sen. Luciano Pizzetti</w:t>
      </w:r>
    </w:p>
    <w:p w14:paraId="69CE75C5" w14:textId="77777777" w:rsidR="0082773C" w:rsidRPr="00B951AC" w:rsidRDefault="0082773C" w:rsidP="0082773C">
      <w:pPr>
        <w:jc w:val="right"/>
        <w:rPr>
          <w:rFonts w:cs="Times New Roman"/>
          <w:b/>
          <w:bCs/>
          <w:sz w:val="24"/>
          <w:szCs w:val="24"/>
        </w:rPr>
      </w:pPr>
    </w:p>
    <w:p w14:paraId="56D065C9" w14:textId="62A62CFF" w:rsidR="00E7500C" w:rsidRPr="00B951AC" w:rsidRDefault="00941547" w:rsidP="00BA3D7A">
      <w:pPr>
        <w:jc w:val="both"/>
        <w:rPr>
          <w:rFonts w:cs="Times New Roman"/>
          <w:b/>
          <w:bCs/>
          <w:sz w:val="24"/>
          <w:szCs w:val="24"/>
        </w:rPr>
      </w:pPr>
      <w:r w:rsidRPr="00B951AC">
        <w:rPr>
          <w:rFonts w:cs="Times New Roman"/>
          <w:b/>
          <w:bCs/>
          <w:sz w:val="24"/>
          <w:szCs w:val="24"/>
        </w:rPr>
        <w:t>INTERROGAZIONE</w:t>
      </w:r>
      <w:r w:rsidR="00921623">
        <w:rPr>
          <w:rFonts w:cs="Times New Roman"/>
          <w:b/>
          <w:bCs/>
          <w:sz w:val="24"/>
          <w:szCs w:val="24"/>
        </w:rPr>
        <w:t xml:space="preserve"> A RISPOSTA </w:t>
      </w:r>
      <w:r w:rsidR="0086314E">
        <w:rPr>
          <w:rFonts w:cs="Times New Roman"/>
          <w:b/>
          <w:bCs/>
          <w:sz w:val="24"/>
          <w:szCs w:val="24"/>
        </w:rPr>
        <w:t>ORALE</w:t>
      </w:r>
      <w:r w:rsidR="00D764BB" w:rsidRPr="00B951AC">
        <w:rPr>
          <w:rFonts w:cs="Times New Roman"/>
          <w:b/>
          <w:bCs/>
          <w:sz w:val="24"/>
          <w:szCs w:val="24"/>
        </w:rPr>
        <w:t>:</w:t>
      </w:r>
      <w:r w:rsidR="0086314E">
        <w:rPr>
          <w:rFonts w:cs="Times New Roman"/>
          <w:b/>
          <w:bCs/>
          <w:sz w:val="24"/>
          <w:szCs w:val="24"/>
        </w:rPr>
        <w:t xml:space="preserve"> “</w:t>
      </w:r>
      <w:r w:rsidR="00621449">
        <w:rPr>
          <w:rFonts w:cs="Times New Roman"/>
          <w:b/>
          <w:bCs/>
          <w:sz w:val="24"/>
          <w:szCs w:val="24"/>
        </w:rPr>
        <w:t>CANTI</w:t>
      </w:r>
      <w:r w:rsidR="00735D68">
        <w:rPr>
          <w:rFonts w:cs="Times New Roman"/>
          <w:b/>
          <w:bCs/>
          <w:sz w:val="24"/>
          <w:szCs w:val="24"/>
        </w:rPr>
        <w:t xml:space="preserve">ERE IN VIA TREBBIA”, A CHE PUNTO </w:t>
      </w:r>
      <w:r w:rsidR="001433A1">
        <w:rPr>
          <w:rFonts w:cs="Times New Roman"/>
          <w:b/>
          <w:bCs/>
          <w:sz w:val="24"/>
          <w:szCs w:val="24"/>
        </w:rPr>
        <w:t>SONO</w:t>
      </w:r>
      <w:r w:rsidR="00735D68">
        <w:rPr>
          <w:rFonts w:cs="Times New Roman"/>
          <w:b/>
          <w:bCs/>
          <w:sz w:val="24"/>
          <w:szCs w:val="24"/>
        </w:rPr>
        <w:t xml:space="preserve"> I LAVORI E QUALI ACCORGIMENTI SARANNO ADOTTATI IN PREVISIONE DELLA RIAPERTURA DELLE SCUOLE</w:t>
      </w:r>
      <w:r w:rsidR="0086314E">
        <w:rPr>
          <w:rFonts w:cs="Times New Roman"/>
          <w:b/>
          <w:bCs/>
          <w:sz w:val="24"/>
          <w:szCs w:val="24"/>
        </w:rPr>
        <w:t>?</w:t>
      </w:r>
    </w:p>
    <w:p w14:paraId="094A4426" w14:textId="77777777" w:rsidR="00264634" w:rsidRPr="00B951AC" w:rsidRDefault="00BA3D7A" w:rsidP="00BA3D7A">
      <w:pPr>
        <w:jc w:val="both"/>
        <w:rPr>
          <w:rFonts w:cs="Times New Roman"/>
          <w:sz w:val="24"/>
          <w:szCs w:val="24"/>
        </w:rPr>
      </w:pPr>
      <w:r w:rsidRPr="00B951AC">
        <w:rPr>
          <w:rFonts w:cs="Times New Roman"/>
          <w:b/>
          <w:bCs/>
          <w:sz w:val="24"/>
          <w:szCs w:val="24"/>
        </w:rPr>
        <w:t>PREMESSO CHE</w:t>
      </w:r>
      <w:r w:rsidRPr="00B951AC">
        <w:rPr>
          <w:rFonts w:cs="Times New Roman"/>
          <w:sz w:val="24"/>
          <w:szCs w:val="24"/>
        </w:rPr>
        <w:t xml:space="preserve">: </w:t>
      </w:r>
    </w:p>
    <w:p w14:paraId="4468372B" w14:textId="0235DFEE" w:rsidR="0086314E" w:rsidRDefault="00735D68" w:rsidP="00264634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735D68">
        <w:rPr>
          <w:rFonts w:cs="Times New Roman"/>
          <w:sz w:val="24"/>
          <w:szCs w:val="24"/>
        </w:rPr>
        <w:t>Mercoledì 29 maggio</w:t>
      </w:r>
      <w:r w:rsidR="00621449">
        <w:rPr>
          <w:rFonts w:cs="Times New Roman"/>
          <w:sz w:val="24"/>
          <w:szCs w:val="24"/>
        </w:rPr>
        <w:t xml:space="preserve"> 2024</w:t>
      </w:r>
      <w:r w:rsidRPr="00735D6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sono iniziati</w:t>
      </w:r>
      <w:r w:rsidRPr="00735D68">
        <w:rPr>
          <w:rFonts w:cs="Times New Roman"/>
          <w:sz w:val="24"/>
          <w:szCs w:val="24"/>
        </w:rPr>
        <w:t xml:space="preserve"> i lavori di cantierizzazione per </w:t>
      </w:r>
      <w:r>
        <w:rPr>
          <w:rFonts w:cs="Times New Roman"/>
          <w:sz w:val="24"/>
          <w:szCs w:val="24"/>
        </w:rPr>
        <w:t>la</w:t>
      </w:r>
      <w:r w:rsidRPr="00735D68">
        <w:rPr>
          <w:rFonts w:cs="Times New Roman"/>
          <w:sz w:val="24"/>
          <w:szCs w:val="24"/>
        </w:rPr>
        <w:t xml:space="preserve"> riqualificazione stradale del</w:t>
      </w:r>
      <w:r w:rsidR="00F81237">
        <w:rPr>
          <w:rFonts w:cs="Times New Roman"/>
          <w:sz w:val="24"/>
          <w:szCs w:val="24"/>
        </w:rPr>
        <w:t>le vie Ciria, Trebbia e Monviso</w:t>
      </w:r>
      <w:r w:rsidR="00062B06">
        <w:rPr>
          <w:rFonts w:ascii="Arial" w:hAnsi="Arial" w:cs="Arial"/>
          <w:color w:val="3A3230"/>
          <w:sz w:val="21"/>
          <w:szCs w:val="21"/>
          <w:shd w:val="clear" w:color="auto" w:fill="F5F0ED"/>
        </w:rPr>
        <w:t>;</w:t>
      </w:r>
    </w:p>
    <w:p w14:paraId="67AD11BA" w14:textId="3DDC8C0B" w:rsidR="00F81237" w:rsidRDefault="00062B06" w:rsidP="00264634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Come pubblicato sul sito del Comune, il cantiere </w:t>
      </w:r>
      <w:r w:rsidR="00F81237">
        <w:rPr>
          <w:rFonts w:cs="Times New Roman"/>
          <w:sz w:val="24"/>
          <w:szCs w:val="24"/>
        </w:rPr>
        <w:t xml:space="preserve">che interesserà via Trebbia riguarda la realizzazione di una rotatoria e </w:t>
      </w:r>
      <w:r>
        <w:rPr>
          <w:rFonts w:cs="Times New Roman"/>
          <w:sz w:val="24"/>
          <w:szCs w:val="24"/>
        </w:rPr>
        <w:t xml:space="preserve">avrà la durata di 6 mesi (ovvero </w:t>
      </w:r>
      <w:r w:rsidR="002A63CB">
        <w:rPr>
          <w:rFonts w:cs="Times New Roman"/>
          <w:sz w:val="24"/>
          <w:szCs w:val="24"/>
        </w:rPr>
        <w:t xml:space="preserve">con </w:t>
      </w:r>
      <w:r w:rsidR="00D306F7">
        <w:rPr>
          <w:rFonts w:cs="Times New Roman"/>
          <w:sz w:val="24"/>
          <w:szCs w:val="24"/>
        </w:rPr>
        <w:t xml:space="preserve">termine lavori </w:t>
      </w:r>
      <w:r w:rsidR="002A63CB">
        <w:rPr>
          <w:rFonts w:cs="Times New Roman"/>
          <w:sz w:val="24"/>
          <w:szCs w:val="24"/>
        </w:rPr>
        <w:t xml:space="preserve">presumibile </w:t>
      </w:r>
      <w:r>
        <w:rPr>
          <w:rFonts w:cs="Times New Roman"/>
          <w:sz w:val="24"/>
          <w:szCs w:val="24"/>
        </w:rPr>
        <w:t>a novembre</w:t>
      </w:r>
      <w:r w:rsidR="00F81237">
        <w:rPr>
          <w:rFonts w:cs="Times New Roman"/>
          <w:sz w:val="24"/>
          <w:szCs w:val="24"/>
        </w:rPr>
        <w:t>);</w:t>
      </w:r>
    </w:p>
    <w:p w14:paraId="20C0BDA4" w14:textId="1E3A96EC" w:rsidR="00264634" w:rsidRDefault="00F81237" w:rsidP="00264634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062B06">
        <w:rPr>
          <w:rFonts w:cs="Times New Roman"/>
          <w:sz w:val="24"/>
          <w:szCs w:val="24"/>
        </w:rPr>
        <w:t xml:space="preserve">urante tale lasso di tempo sono state adottate variazioni alla normale </w:t>
      </w:r>
      <w:r>
        <w:rPr>
          <w:rFonts w:cs="Times New Roman"/>
          <w:sz w:val="24"/>
          <w:szCs w:val="24"/>
        </w:rPr>
        <w:t>circolazione</w:t>
      </w:r>
      <w:r w:rsidR="00062B06">
        <w:rPr>
          <w:rFonts w:cs="Times New Roman"/>
          <w:sz w:val="24"/>
          <w:szCs w:val="24"/>
        </w:rPr>
        <w:t xml:space="preserve"> nel comparto </w:t>
      </w:r>
      <w:r>
        <w:rPr>
          <w:rFonts w:cs="Times New Roman"/>
          <w:sz w:val="24"/>
          <w:szCs w:val="24"/>
        </w:rPr>
        <w:t>n</w:t>
      </w:r>
      <w:r w:rsidR="00062B06">
        <w:rPr>
          <w:rFonts w:cs="Times New Roman"/>
          <w:sz w:val="24"/>
          <w:szCs w:val="24"/>
        </w:rPr>
        <w:t>el quartiere Po</w:t>
      </w:r>
      <w:r>
        <w:rPr>
          <w:rFonts w:cs="Times New Roman"/>
          <w:sz w:val="24"/>
          <w:szCs w:val="24"/>
        </w:rPr>
        <w:t xml:space="preserve">, </w:t>
      </w:r>
      <w:r w:rsidR="00621449">
        <w:rPr>
          <w:rFonts w:cs="Times New Roman"/>
          <w:sz w:val="24"/>
          <w:szCs w:val="24"/>
        </w:rPr>
        <w:t>che hanno impatt</w:t>
      </w:r>
      <w:r>
        <w:rPr>
          <w:rFonts w:cs="Times New Roman"/>
          <w:sz w:val="24"/>
          <w:szCs w:val="24"/>
        </w:rPr>
        <w:t>o sulle vie residenziali del comparto</w:t>
      </w:r>
      <w:r w:rsidR="00062B06">
        <w:rPr>
          <w:rFonts w:cs="Times New Roman"/>
          <w:sz w:val="24"/>
          <w:szCs w:val="24"/>
        </w:rPr>
        <w:t>;</w:t>
      </w:r>
    </w:p>
    <w:p w14:paraId="4A5017DD" w14:textId="08A434DF" w:rsidR="0097667F" w:rsidRDefault="00062B06" w:rsidP="00264634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cantiere interessa una direttrice, via Trebbia, che veicola i</w:t>
      </w:r>
      <w:r w:rsidR="00F81237">
        <w:rPr>
          <w:rFonts w:cs="Times New Roman"/>
          <w:sz w:val="24"/>
          <w:szCs w:val="24"/>
        </w:rPr>
        <w:t>mportanti</w:t>
      </w:r>
      <w:r>
        <w:rPr>
          <w:rFonts w:cs="Times New Roman"/>
          <w:sz w:val="24"/>
          <w:szCs w:val="24"/>
        </w:rPr>
        <w:t xml:space="preserve"> flussi di traffico verso il centro città e, </w:t>
      </w:r>
      <w:r w:rsidR="00F81237">
        <w:rPr>
          <w:rFonts w:cs="Times New Roman"/>
          <w:sz w:val="24"/>
          <w:szCs w:val="24"/>
        </w:rPr>
        <w:t>viceversa</w:t>
      </w:r>
      <w:r w:rsidR="00D306F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verso la tangenziale, </w:t>
      </w:r>
      <w:r w:rsidR="00F81237">
        <w:rPr>
          <w:rFonts w:cs="Times New Roman"/>
          <w:sz w:val="24"/>
          <w:szCs w:val="24"/>
        </w:rPr>
        <w:t xml:space="preserve">che ora si riversano sulle vie laterali, interessando zone residenziali e </w:t>
      </w:r>
      <w:r>
        <w:rPr>
          <w:rFonts w:cs="Times New Roman"/>
          <w:sz w:val="24"/>
          <w:szCs w:val="24"/>
        </w:rPr>
        <w:t xml:space="preserve">creando disagi </w:t>
      </w:r>
      <w:r w:rsidR="00D306F7">
        <w:rPr>
          <w:rFonts w:cs="Times New Roman"/>
          <w:sz w:val="24"/>
          <w:szCs w:val="24"/>
        </w:rPr>
        <w:t xml:space="preserve">alla circolazione </w:t>
      </w:r>
      <w:r>
        <w:rPr>
          <w:rFonts w:cs="Times New Roman"/>
          <w:sz w:val="24"/>
          <w:szCs w:val="24"/>
        </w:rPr>
        <w:t xml:space="preserve">in termini di </w:t>
      </w:r>
      <w:r w:rsidR="00D306F7">
        <w:rPr>
          <w:rFonts w:cs="Times New Roman"/>
          <w:sz w:val="24"/>
          <w:szCs w:val="24"/>
        </w:rPr>
        <w:t xml:space="preserve">intasamento delle strade </w:t>
      </w:r>
      <w:r w:rsidR="0066729E">
        <w:rPr>
          <w:rFonts w:cs="Times New Roman"/>
          <w:sz w:val="24"/>
          <w:szCs w:val="24"/>
        </w:rPr>
        <w:t xml:space="preserve">limitrofe </w:t>
      </w:r>
      <w:r w:rsidR="00F81237">
        <w:rPr>
          <w:rFonts w:cs="Times New Roman"/>
          <w:sz w:val="24"/>
          <w:szCs w:val="24"/>
        </w:rPr>
        <w:t>e disturbo della quiete pubblica</w:t>
      </w:r>
      <w:r w:rsidR="0000074E">
        <w:rPr>
          <w:rFonts w:cs="Times New Roman"/>
          <w:sz w:val="24"/>
          <w:szCs w:val="24"/>
        </w:rPr>
        <w:t>;</w:t>
      </w:r>
    </w:p>
    <w:p w14:paraId="0B08CA57" w14:textId="7D02B229" w:rsidR="00062B06" w:rsidRPr="00B951AC" w:rsidRDefault="0000074E" w:rsidP="00264634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F81237">
        <w:rPr>
          <w:rFonts w:cs="Times New Roman"/>
          <w:sz w:val="24"/>
          <w:szCs w:val="24"/>
        </w:rPr>
        <w:t>l cantiere di via Trebbia avrà un impatto ancora più elevato a settembre con la riapertura delle scuole, in particolare della Scuola Media Virgilio</w:t>
      </w:r>
      <w:r w:rsidR="0066729E">
        <w:rPr>
          <w:rFonts w:cs="Times New Roman"/>
          <w:sz w:val="24"/>
          <w:szCs w:val="24"/>
        </w:rPr>
        <w:t xml:space="preserve"> (Istituto Comprensivo Cremona Due)</w:t>
      </w:r>
      <w:r w:rsidR="00F81237">
        <w:rPr>
          <w:rFonts w:cs="Times New Roman"/>
          <w:sz w:val="24"/>
          <w:szCs w:val="24"/>
        </w:rPr>
        <w:t xml:space="preserve"> situata proprio in via Trebbia e uno dei plessi scolastici più popolosi della città</w:t>
      </w:r>
      <w:r w:rsidR="0066729E">
        <w:rPr>
          <w:rFonts w:cs="Times New Roman"/>
          <w:sz w:val="24"/>
          <w:szCs w:val="24"/>
        </w:rPr>
        <w:t>.</w:t>
      </w:r>
    </w:p>
    <w:p w14:paraId="59833C3C" w14:textId="6DA28A7E" w:rsidR="00BC2A2E" w:rsidRPr="00BC2A2E" w:rsidRDefault="00BC2A2E" w:rsidP="00BC2A2E">
      <w:pPr>
        <w:jc w:val="both"/>
        <w:rPr>
          <w:rFonts w:cs="Times New Roman"/>
          <w:b/>
          <w:bCs/>
          <w:sz w:val="24"/>
          <w:szCs w:val="24"/>
        </w:rPr>
      </w:pPr>
      <w:r w:rsidRPr="00BC2A2E">
        <w:rPr>
          <w:rFonts w:cs="Times New Roman"/>
          <w:b/>
          <w:bCs/>
          <w:sz w:val="24"/>
          <w:szCs w:val="24"/>
        </w:rPr>
        <w:t xml:space="preserve">DATO CHE: </w:t>
      </w:r>
    </w:p>
    <w:p w14:paraId="5FAD5D37" w14:textId="11A2431E" w:rsidR="00B951AC" w:rsidRPr="00B951AC" w:rsidRDefault="00F81237" w:rsidP="00BA3D7A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riapertura delle sc</w:t>
      </w:r>
      <w:r w:rsidR="00621449">
        <w:rPr>
          <w:rFonts w:cs="Times New Roman"/>
          <w:sz w:val="24"/>
          <w:szCs w:val="24"/>
        </w:rPr>
        <w:t xml:space="preserve">uole a settembre farà aumentare il traffico nella zona e in via Trebbia soprattutto negli orari di punta del mattino e del primo pomeriggio in concomitanza con l’inizio e la fine delle lezioni; </w:t>
      </w:r>
    </w:p>
    <w:p w14:paraId="11C04C2A" w14:textId="22A5492B" w:rsidR="00BA3D7A" w:rsidRPr="0066729E" w:rsidRDefault="0000074E" w:rsidP="0066729E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 st</w:t>
      </w:r>
      <w:r w:rsidR="00621449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ade limitrofe inter</w:t>
      </w:r>
      <w:r w:rsidR="00621449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s</w:t>
      </w:r>
      <w:r w:rsidR="00621449">
        <w:rPr>
          <w:rFonts w:cs="Times New Roman"/>
          <w:sz w:val="24"/>
          <w:szCs w:val="24"/>
        </w:rPr>
        <w:t>sate dalla viabilità alternativa sono vie</w:t>
      </w:r>
      <w:r>
        <w:rPr>
          <w:rFonts w:cs="Times New Roman"/>
          <w:sz w:val="24"/>
          <w:szCs w:val="24"/>
        </w:rPr>
        <w:t xml:space="preserve"> di zone residenziali non adatt</w:t>
      </w:r>
      <w:r w:rsidR="00621449">
        <w:rPr>
          <w:rFonts w:cs="Times New Roman"/>
          <w:sz w:val="24"/>
          <w:szCs w:val="24"/>
        </w:rPr>
        <w:t>e a sostenere carichi particola</w:t>
      </w:r>
      <w:r>
        <w:rPr>
          <w:rFonts w:cs="Times New Roman"/>
          <w:sz w:val="24"/>
          <w:szCs w:val="24"/>
        </w:rPr>
        <w:t>r</w:t>
      </w:r>
      <w:r w:rsidR="00621449">
        <w:rPr>
          <w:rFonts w:cs="Times New Roman"/>
          <w:sz w:val="24"/>
          <w:szCs w:val="24"/>
        </w:rPr>
        <w:t>me</w:t>
      </w:r>
      <w:r>
        <w:rPr>
          <w:rFonts w:cs="Times New Roman"/>
          <w:sz w:val="24"/>
          <w:szCs w:val="24"/>
        </w:rPr>
        <w:t>n</w:t>
      </w:r>
      <w:r w:rsidR="00621449">
        <w:rPr>
          <w:rFonts w:cs="Times New Roman"/>
          <w:sz w:val="24"/>
          <w:szCs w:val="24"/>
        </w:rPr>
        <w:t>te pesanti di traffico</w:t>
      </w:r>
      <w:r>
        <w:rPr>
          <w:rFonts w:cs="Times New Roman"/>
          <w:sz w:val="24"/>
          <w:szCs w:val="24"/>
        </w:rPr>
        <w:t xml:space="preserve">, e a partire da settembre </w:t>
      </w:r>
      <w:r w:rsidR="002A63CB">
        <w:rPr>
          <w:rFonts w:cs="Times New Roman"/>
          <w:sz w:val="24"/>
          <w:szCs w:val="24"/>
        </w:rPr>
        <w:t xml:space="preserve">fino al </w:t>
      </w:r>
      <w:r>
        <w:rPr>
          <w:rFonts w:cs="Times New Roman"/>
          <w:sz w:val="24"/>
          <w:szCs w:val="24"/>
        </w:rPr>
        <w:t>termine dei lavori (quindi una durata ipotizzata di</w:t>
      </w:r>
      <w:r w:rsidR="002A63CB">
        <w:rPr>
          <w:rFonts w:cs="Times New Roman"/>
          <w:sz w:val="24"/>
          <w:szCs w:val="24"/>
        </w:rPr>
        <w:t xml:space="preserve"> altri</w:t>
      </w:r>
      <w:r>
        <w:rPr>
          <w:rFonts w:cs="Times New Roman"/>
          <w:sz w:val="24"/>
          <w:szCs w:val="24"/>
        </w:rPr>
        <w:t xml:space="preserve"> 3 mesi) dovranno affrontare un aumento dei flussi</w:t>
      </w:r>
      <w:r w:rsidR="0066729E">
        <w:rPr>
          <w:rFonts w:cs="Times New Roman"/>
          <w:sz w:val="24"/>
          <w:szCs w:val="24"/>
        </w:rPr>
        <w:t>.</w:t>
      </w:r>
      <w:r w:rsidR="001E7D07">
        <w:rPr>
          <w:rFonts w:cs="Times New Roman"/>
          <w:sz w:val="24"/>
          <w:szCs w:val="24"/>
        </w:rPr>
        <w:t xml:space="preserve"> </w:t>
      </w:r>
    </w:p>
    <w:p w14:paraId="27DA4A87" w14:textId="2FEB52C4" w:rsidR="007242B7" w:rsidRDefault="00E968AD" w:rsidP="00BA3D7A">
      <w:pPr>
        <w:jc w:val="both"/>
        <w:rPr>
          <w:rFonts w:cs="Times New Roman"/>
          <w:b/>
          <w:bCs/>
          <w:sz w:val="24"/>
          <w:szCs w:val="24"/>
        </w:rPr>
      </w:pPr>
      <w:r w:rsidRPr="00B951AC">
        <w:rPr>
          <w:rFonts w:cs="Times New Roman"/>
          <w:b/>
          <w:bCs/>
          <w:sz w:val="24"/>
          <w:szCs w:val="24"/>
        </w:rPr>
        <w:t>CONSIDERATO</w:t>
      </w:r>
      <w:r w:rsidR="00ED1A10" w:rsidRPr="00B951AC">
        <w:rPr>
          <w:rFonts w:cs="Times New Roman"/>
          <w:b/>
          <w:bCs/>
          <w:sz w:val="24"/>
          <w:szCs w:val="24"/>
        </w:rPr>
        <w:t xml:space="preserve"> CHE</w:t>
      </w:r>
      <w:r w:rsidR="00822BF5">
        <w:rPr>
          <w:rFonts w:cs="Times New Roman"/>
          <w:b/>
          <w:bCs/>
          <w:sz w:val="24"/>
          <w:szCs w:val="24"/>
        </w:rPr>
        <w:t>:</w:t>
      </w:r>
    </w:p>
    <w:p w14:paraId="501ADC3E" w14:textId="204A47CE" w:rsidR="00F81237" w:rsidRDefault="00822BF5" w:rsidP="00F81237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</w:t>
      </w:r>
      <w:r w:rsidR="0000074E">
        <w:rPr>
          <w:rFonts w:cs="Times New Roman"/>
          <w:sz w:val="24"/>
          <w:szCs w:val="24"/>
        </w:rPr>
        <w:t xml:space="preserve">r le motivazioni espresse sopra, la riapertura di </w:t>
      </w:r>
      <w:r w:rsidR="00F81237">
        <w:rPr>
          <w:rFonts w:cs="Times New Roman"/>
          <w:sz w:val="24"/>
          <w:szCs w:val="24"/>
        </w:rPr>
        <w:t xml:space="preserve">via Trebbia </w:t>
      </w:r>
      <w:r w:rsidR="0000074E">
        <w:rPr>
          <w:rFonts w:cs="Times New Roman"/>
          <w:sz w:val="24"/>
          <w:szCs w:val="24"/>
        </w:rPr>
        <w:t>in tempi rapidi è decisiva</w:t>
      </w:r>
      <w:r w:rsidR="00F81237">
        <w:rPr>
          <w:rFonts w:cs="Times New Roman"/>
          <w:sz w:val="24"/>
          <w:szCs w:val="24"/>
        </w:rPr>
        <w:t xml:space="preserve"> per snellire i flussi di traffico nel comparto Po</w:t>
      </w:r>
      <w:r w:rsidR="002A63CB">
        <w:rPr>
          <w:rFonts w:cs="Times New Roman"/>
          <w:sz w:val="24"/>
          <w:szCs w:val="24"/>
        </w:rPr>
        <w:t xml:space="preserve"> e per un ritorno alla normale viabilità nelle zone residenziali</w:t>
      </w:r>
      <w:r>
        <w:rPr>
          <w:rFonts w:cs="Times New Roman"/>
          <w:sz w:val="24"/>
          <w:szCs w:val="24"/>
        </w:rPr>
        <w:t>;</w:t>
      </w:r>
    </w:p>
    <w:p w14:paraId="3722398A" w14:textId="77777777" w:rsidR="002A63CB" w:rsidRDefault="00F81237" w:rsidP="00F81237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partire da settembre</w:t>
      </w:r>
      <w:r w:rsidR="002A63C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via Trebbia sarà interessata da flussi di traffico più elevati per via della riapertura delle scuole</w:t>
      </w:r>
      <w:r w:rsidR="002A63CB">
        <w:rPr>
          <w:rFonts w:cs="Times New Roman"/>
          <w:sz w:val="24"/>
          <w:szCs w:val="24"/>
        </w:rPr>
        <w:t xml:space="preserve"> e quindi la chiusura del cantiere nei tempi dichiarati è fondamentale per alleggerire il traffico e consentire a studenti, insegnanti e famiglie </w:t>
      </w:r>
    </w:p>
    <w:p w14:paraId="015F168A" w14:textId="22177D82" w:rsidR="00060168" w:rsidRPr="00F81237" w:rsidRDefault="002A63CB" w:rsidP="002A63CB">
      <w:pPr>
        <w:pStyle w:val="Paragrafoelenc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di raggiungere i plessi scolastici (in particolare le Scuole Medie Virgilio) in tempi e modalità non caotici.</w:t>
      </w:r>
    </w:p>
    <w:p w14:paraId="7619F316" w14:textId="4738DC4A" w:rsidR="007242B7" w:rsidRDefault="00B951AC" w:rsidP="00822BF5">
      <w:pPr>
        <w:jc w:val="center"/>
        <w:rPr>
          <w:rFonts w:cs="Times New Roman"/>
          <w:b/>
          <w:bCs/>
          <w:sz w:val="24"/>
          <w:szCs w:val="24"/>
        </w:rPr>
      </w:pPr>
      <w:r w:rsidRPr="00B951AC">
        <w:rPr>
          <w:rFonts w:cs="Times New Roman"/>
          <w:b/>
          <w:bCs/>
          <w:sz w:val="24"/>
          <w:szCs w:val="24"/>
        </w:rPr>
        <w:t>SI INTERROGA L’ASSESSORE COMPETENTE</w:t>
      </w:r>
      <w:r w:rsidR="00FD7354" w:rsidRPr="00B951AC">
        <w:rPr>
          <w:rFonts w:cs="Times New Roman"/>
          <w:b/>
          <w:bCs/>
          <w:sz w:val="24"/>
          <w:szCs w:val="24"/>
        </w:rPr>
        <w:t>:</w:t>
      </w:r>
    </w:p>
    <w:p w14:paraId="4F8CDF60" w14:textId="59519803" w:rsidR="00822BF5" w:rsidRDefault="00822BF5" w:rsidP="00822BF5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 conoscere </w:t>
      </w:r>
      <w:r w:rsidR="00735D68">
        <w:rPr>
          <w:rFonts w:cs="Times New Roman"/>
          <w:sz w:val="24"/>
          <w:szCs w:val="24"/>
        </w:rPr>
        <w:t>se i lavori stanno procedendo in linea con le tempistiche dichiarate</w:t>
      </w:r>
      <w:r w:rsidR="00A82E77">
        <w:rPr>
          <w:rFonts w:cs="Times New Roman"/>
          <w:sz w:val="24"/>
          <w:szCs w:val="24"/>
        </w:rPr>
        <w:t>, con il cronoprogramma che sicuramente è stato redatto,</w:t>
      </w:r>
      <w:r w:rsidR="002A63CB">
        <w:rPr>
          <w:rFonts w:cs="Times New Roman"/>
          <w:sz w:val="24"/>
          <w:szCs w:val="24"/>
        </w:rPr>
        <w:t xml:space="preserve"> ovvero con la chiusura prospettata del cantiere entro sei mesi dall’avvio (ipotizzando la conclusione a fine novembre)</w:t>
      </w:r>
      <w:r>
        <w:rPr>
          <w:rFonts w:cs="Times New Roman"/>
          <w:sz w:val="24"/>
          <w:szCs w:val="24"/>
        </w:rPr>
        <w:t>;</w:t>
      </w:r>
    </w:p>
    <w:p w14:paraId="6B206809" w14:textId="347D2DFD" w:rsidR="00822BF5" w:rsidRDefault="00822BF5" w:rsidP="00822BF5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 conoscere </w:t>
      </w:r>
      <w:r w:rsidR="00735D68">
        <w:rPr>
          <w:rFonts w:cs="Times New Roman"/>
          <w:sz w:val="24"/>
          <w:szCs w:val="24"/>
        </w:rPr>
        <w:t>se in occasione della riapertura delle scuol</w:t>
      </w:r>
      <w:r w:rsidR="002A63CB">
        <w:rPr>
          <w:rFonts w:cs="Times New Roman"/>
          <w:sz w:val="24"/>
          <w:szCs w:val="24"/>
        </w:rPr>
        <w:t xml:space="preserve">e, e </w:t>
      </w:r>
      <w:r w:rsidR="00735D68">
        <w:rPr>
          <w:rFonts w:cs="Times New Roman"/>
          <w:sz w:val="24"/>
          <w:szCs w:val="24"/>
        </w:rPr>
        <w:t>in particolare della Scuola Media Virgilio situata proprio in via Trebbia e uno dei plessi scolastici più grandi della città</w:t>
      </w:r>
      <w:r w:rsidR="002A63CB">
        <w:rPr>
          <w:rFonts w:cs="Times New Roman"/>
          <w:sz w:val="24"/>
          <w:szCs w:val="24"/>
        </w:rPr>
        <w:t>,</w:t>
      </w:r>
      <w:r w:rsidR="00735D68">
        <w:rPr>
          <w:rFonts w:cs="Times New Roman"/>
          <w:sz w:val="24"/>
          <w:szCs w:val="24"/>
        </w:rPr>
        <w:t xml:space="preserve"> saranno adottati adeguati provvedimenti per alleggerire il traffico sulle vie limit</w:t>
      </w:r>
      <w:r w:rsidR="002A63CB">
        <w:rPr>
          <w:rFonts w:cs="Times New Roman"/>
          <w:sz w:val="24"/>
          <w:szCs w:val="24"/>
        </w:rPr>
        <w:t xml:space="preserve">rofe, </w:t>
      </w:r>
      <w:r w:rsidR="00735D68">
        <w:rPr>
          <w:rFonts w:cs="Times New Roman"/>
          <w:sz w:val="24"/>
          <w:szCs w:val="24"/>
        </w:rPr>
        <w:t>evitare intasamenti durante le ore di punta, di entrata e di uscita dalle scuole</w:t>
      </w:r>
      <w:r w:rsidR="002A63CB">
        <w:rPr>
          <w:rFonts w:cs="Times New Roman"/>
          <w:sz w:val="24"/>
          <w:szCs w:val="24"/>
        </w:rPr>
        <w:t>, e rendere la circolazione sicura per tutti gli utenti della strada.</w:t>
      </w:r>
    </w:p>
    <w:p w14:paraId="60C2CED1" w14:textId="77777777" w:rsidR="006009C7" w:rsidRDefault="006009C7" w:rsidP="006009C7">
      <w:pPr>
        <w:ind w:left="360"/>
        <w:jc w:val="both"/>
        <w:rPr>
          <w:rFonts w:cs="Times New Roman"/>
          <w:sz w:val="24"/>
          <w:szCs w:val="24"/>
        </w:rPr>
      </w:pPr>
    </w:p>
    <w:p w14:paraId="7F78214D" w14:textId="63D13D77" w:rsidR="006009C7" w:rsidRDefault="006009C7" w:rsidP="006009C7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Cremona, </w:t>
      </w:r>
      <w:r w:rsidR="00A82E77">
        <w:rPr>
          <w:rFonts w:cs="Times New Roman"/>
          <w:sz w:val="24"/>
          <w:szCs w:val="24"/>
        </w:rPr>
        <w:t>26</w:t>
      </w:r>
      <w:r>
        <w:rPr>
          <w:rFonts w:cs="Times New Roman"/>
          <w:sz w:val="24"/>
          <w:szCs w:val="24"/>
        </w:rPr>
        <w:t>/</w:t>
      </w:r>
      <w:r w:rsidR="00A82E77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>/2024</w:t>
      </w:r>
    </w:p>
    <w:p w14:paraId="73C41299" w14:textId="77777777" w:rsidR="006009C7" w:rsidRPr="006009C7" w:rsidRDefault="006009C7" w:rsidP="006009C7">
      <w:pPr>
        <w:ind w:left="360"/>
        <w:jc w:val="both"/>
        <w:rPr>
          <w:rFonts w:cs="Times New Roman"/>
          <w:sz w:val="24"/>
          <w:szCs w:val="24"/>
        </w:rPr>
      </w:pPr>
    </w:p>
    <w:p w14:paraId="0771208F" w14:textId="77777777" w:rsidR="007242B7" w:rsidRPr="00B951AC" w:rsidRDefault="007242B7" w:rsidP="00B951AC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82A98F4" w14:textId="6D7213A1" w:rsidR="007242B7" w:rsidRPr="00B951AC" w:rsidRDefault="007242B7" w:rsidP="00B951AC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B951AC">
        <w:rPr>
          <w:rFonts w:ascii="Aptos" w:hAnsi="Aptos" w:cs="Times New Roman"/>
          <w:sz w:val="24"/>
          <w:szCs w:val="24"/>
        </w:rPr>
        <w:t>Consiglie</w:t>
      </w:r>
      <w:r w:rsidR="00D539CC" w:rsidRPr="00B951AC">
        <w:rPr>
          <w:rFonts w:ascii="Aptos" w:hAnsi="Aptos" w:cs="Times New Roman"/>
          <w:sz w:val="24"/>
          <w:szCs w:val="24"/>
        </w:rPr>
        <w:t>r</w:t>
      </w:r>
      <w:r w:rsidR="00B951AC" w:rsidRPr="00B951AC">
        <w:rPr>
          <w:rFonts w:ascii="Aptos" w:hAnsi="Aptos" w:cs="Times New Roman"/>
          <w:sz w:val="24"/>
          <w:szCs w:val="24"/>
        </w:rPr>
        <w:t>e Comunale</w:t>
      </w:r>
    </w:p>
    <w:p w14:paraId="4DEAB176" w14:textId="5B783E9B" w:rsidR="00B951AC" w:rsidRPr="00B951AC" w:rsidRDefault="00B951AC" w:rsidP="00B951AC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B951AC">
        <w:rPr>
          <w:rFonts w:ascii="Aptos" w:hAnsi="Aptos" w:cs="Times New Roman"/>
          <w:sz w:val="24"/>
          <w:szCs w:val="24"/>
        </w:rPr>
        <w:t>Gruppo Fratelli d’Italia</w:t>
      </w:r>
    </w:p>
    <w:p w14:paraId="40FD5D49" w14:textId="02757385" w:rsidR="007242B7" w:rsidRPr="00B951AC" w:rsidRDefault="007242B7" w:rsidP="00B951AC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B951AC">
        <w:rPr>
          <w:rFonts w:ascii="Aptos" w:hAnsi="Aptos" w:cs="Times New Roman"/>
          <w:sz w:val="24"/>
          <w:szCs w:val="24"/>
        </w:rPr>
        <w:t>Chiara Capelletti</w:t>
      </w:r>
    </w:p>
    <w:p w14:paraId="44E21778" w14:textId="14F73BA6" w:rsidR="00622E70" w:rsidRPr="007242B7" w:rsidRDefault="00622E70" w:rsidP="007242B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22E70" w:rsidRPr="007242B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A8DC1" w14:textId="77777777" w:rsidR="0002637F" w:rsidRDefault="0002637F" w:rsidP="00EC5621">
      <w:pPr>
        <w:spacing w:after="0" w:line="240" w:lineRule="auto"/>
      </w:pPr>
      <w:r>
        <w:separator/>
      </w:r>
    </w:p>
  </w:endnote>
  <w:endnote w:type="continuationSeparator" w:id="0">
    <w:p w14:paraId="368E2698" w14:textId="77777777" w:rsidR="0002637F" w:rsidRDefault="0002637F" w:rsidP="00EC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BF96A" w14:textId="77777777" w:rsidR="0002637F" w:rsidRDefault="0002637F" w:rsidP="00EC5621">
      <w:pPr>
        <w:spacing w:after="0" w:line="240" w:lineRule="auto"/>
      </w:pPr>
      <w:r>
        <w:separator/>
      </w:r>
    </w:p>
  </w:footnote>
  <w:footnote w:type="continuationSeparator" w:id="0">
    <w:p w14:paraId="3BB8A73D" w14:textId="77777777" w:rsidR="0002637F" w:rsidRDefault="0002637F" w:rsidP="00EC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ACA" w14:textId="60B719B1" w:rsidR="00EC5621" w:rsidRDefault="00EC5621" w:rsidP="00EC562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B6186AC" wp14:editId="010B7BD1">
          <wp:extent cx="946150" cy="946150"/>
          <wp:effectExtent l="0" t="0" r="6350" b="6350"/>
          <wp:docPr id="1643152245" name="Immagine 1" descr="Immagine che contiene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52245" name="Immagine 1" descr="Immagine che contiene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B6675"/>
    <w:multiLevelType w:val="hybridMultilevel"/>
    <w:tmpl w:val="6498A3D8"/>
    <w:lvl w:ilvl="0" w:tplc="28B03A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7A"/>
    <w:rsid w:val="0000074E"/>
    <w:rsid w:val="00000FA7"/>
    <w:rsid w:val="000024CC"/>
    <w:rsid w:val="0002637F"/>
    <w:rsid w:val="00060168"/>
    <w:rsid w:val="00062B06"/>
    <w:rsid w:val="000E79D7"/>
    <w:rsid w:val="001433A1"/>
    <w:rsid w:val="00155F20"/>
    <w:rsid w:val="00176B5D"/>
    <w:rsid w:val="001E11E3"/>
    <w:rsid w:val="001E1981"/>
    <w:rsid w:val="001E7D07"/>
    <w:rsid w:val="00264634"/>
    <w:rsid w:val="00287B39"/>
    <w:rsid w:val="002A63CB"/>
    <w:rsid w:val="002A6961"/>
    <w:rsid w:val="002C7A79"/>
    <w:rsid w:val="002E78A4"/>
    <w:rsid w:val="00351E40"/>
    <w:rsid w:val="003C263A"/>
    <w:rsid w:val="00425038"/>
    <w:rsid w:val="0044518F"/>
    <w:rsid w:val="0045577E"/>
    <w:rsid w:val="00492B89"/>
    <w:rsid w:val="004C6581"/>
    <w:rsid w:val="004D5586"/>
    <w:rsid w:val="004F5A92"/>
    <w:rsid w:val="005209EC"/>
    <w:rsid w:val="005459C1"/>
    <w:rsid w:val="005B3B3D"/>
    <w:rsid w:val="006009C7"/>
    <w:rsid w:val="00620276"/>
    <w:rsid w:val="00621449"/>
    <w:rsid w:val="00622E70"/>
    <w:rsid w:val="0063080E"/>
    <w:rsid w:val="0066729E"/>
    <w:rsid w:val="006C4B13"/>
    <w:rsid w:val="0072317A"/>
    <w:rsid w:val="007242B7"/>
    <w:rsid w:val="00735D68"/>
    <w:rsid w:val="007456E1"/>
    <w:rsid w:val="007736AC"/>
    <w:rsid w:val="0078029E"/>
    <w:rsid w:val="007A319D"/>
    <w:rsid w:val="007A55DE"/>
    <w:rsid w:val="007C358E"/>
    <w:rsid w:val="007C4CE2"/>
    <w:rsid w:val="00822BF5"/>
    <w:rsid w:val="0082773C"/>
    <w:rsid w:val="0086314E"/>
    <w:rsid w:val="008728FB"/>
    <w:rsid w:val="008B5CFF"/>
    <w:rsid w:val="00902109"/>
    <w:rsid w:val="00906D28"/>
    <w:rsid w:val="00921623"/>
    <w:rsid w:val="00941547"/>
    <w:rsid w:val="00964EDC"/>
    <w:rsid w:val="0097667F"/>
    <w:rsid w:val="00977A52"/>
    <w:rsid w:val="009859B3"/>
    <w:rsid w:val="00997CE0"/>
    <w:rsid w:val="009D387F"/>
    <w:rsid w:val="00A06219"/>
    <w:rsid w:val="00A10FA2"/>
    <w:rsid w:val="00A82E77"/>
    <w:rsid w:val="00AB484C"/>
    <w:rsid w:val="00B352D9"/>
    <w:rsid w:val="00B951AC"/>
    <w:rsid w:val="00BA3D7A"/>
    <w:rsid w:val="00BC2A2E"/>
    <w:rsid w:val="00C57B2B"/>
    <w:rsid w:val="00CD2D43"/>
    <w:rsid w:val="00CE718B"/>
    <w:rsid w:val="00D306F7"/>
    <w:rsid w:val="00D539CC"/>
    <w:rsid w:val="00D764BB"/>
    <w:rsid w:val="00D7789A"/>
    <w:rsid w:val="00D85611"/>
    <w:rsid w:val="00DA694C"/>
    <w:rsid w:val="00DF4282"/>
    <w:rsid w:val="00E23964"/>
    <w:rsid w:val="00E7500C"/>
    <w:rsid w:val="00E8547F"/>
    <w:rsid w:val="00E968AD"/>
    <w:rsid w:val="00EA0530"/>
    <w:rsid w:val="00EC5621"/>
    <w:rsid w:val="00ED1A10"/>
    <w:rsid w:val="00ED218B"/>
    <w:rsid w:val="00F029DD"/>
    <w:rsid w:val="00F506B9"/>
    <w:rsid w:val="00F5751B"/>
    <w:rsid w:val="00F64B1F"/>
    <w:rsid w:val="00F80375"/>
    <w:rsid w:val="00F81237"/>
    <w:rsid w:val="00F95A9C"/>
    <w:rsid w:val="00FB7E0A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4891"/>
  <w15:chartTrackingRefBased/>
  <w15:docId w15:val="{2604B254-7DDD-4D45-A204-FA675C36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D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D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D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D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D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D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D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D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D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D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D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5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621"/>
  </w:style>
  <w:style w:type="paragraph" w:styleId="Pidipagina">
    <w:name w:val="footer"/>
    <w:basedOn w:val="Normale"/>
    <w:link w:val="PidipaginaCarattere"/>
    <w:uiPriority w:val="99"/>
    <w:unhideWhenUsed/>
    <w:rsid w:val="00EC5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621"/>
  </w:style>
  <w:style w:type="character" w:styleId="Collegamentoipertestuale">
    <w:name w:val="Hyperlink"/>
    <w:basedOn w:val="Carpredefinitoparagrafo"/>
    <w:uiPriority w:val="99"/>
    <w:unhideWhenUsed/>
    <w:rsid w:val="0086314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t.vikidia.org/wiki/Fratelli_d'Italia_(partito_politico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4AB6A98F4BC49AA82CE29DC399860" ma:contentTypeVersion="13" ma:contentTypeDescription="Create a new document." ma:contentTypeScope="" ma:versionID="2cbaebbd6ebc9094208c95bfc44e4dec">
  <xsd:schema xmlns:xsd="http://www.w3.org/2001/XMLSchema" xmlns:xs="http://www.w3.org/2001/XMLSchema" xmlns:p="http://schemas.microsoft.com/office/2006/metadata/properties" xmlns:ns3="99f69afd-f320-41d7-84a5-2176be0e5aec" xmlns:ns4="d1eae203-4958-470f-9531-7d50f6c16907" targetNamespace="http://schemas.microsoft.com/office/2006/metadata/properties" ma:root="true" ma:fieldsID="2c4c6b65f0666d947826fe31b3cfda87" ns3:_="" ns4:_="">
    <xsd:import namespace="99f69afd-f320-41d7-84a5-2176be0e5aec"/>
    <xsd:import namespace="d1eae203-4958-470f-9531-7d50f6c16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69afd-f320-41d7-84a5-2176be0e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e203-4958-470f-9531-7d50f6c1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69afd-f320-41d7-84a5-2176be0e5a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4CFD-FA8B-4DDE-A556-0C84FB4CA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1C45C-4428-4EBA-BE52-C0E739B90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69afd-f320-41d7-84a5-2176be0e5aec"/>
    <ds:schemaRef ds:uri="d1eae203-4958-470f-9531-7d50f6c1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911F3-A9CF-4E7F-A338-7553B584F111}">
  <ds:schemaRefs>
    <ds:schemaRef ds:uri="http://schemas.microsoft.com/office/2006/metadata/properties"/>
    <ds:schemaRef ds:uri="http://schemas.microsoft.com/office/infopath/2007/PartnerControls"/>
    <ds:schemaRef ds:uri="99f69afd-f320-41d7-84a5-2176be0e5aec"/>
  </ds:schemaRefs>
</ds:datastoreItem>
</file>

<file path=customXml/itemProps4.xml><?xml version="1.0" encoding="utf-8"?>
<ds:datastoreItem xmlns:ds="http://schemas.openxmlformats.org/officeDocument/2006/customXml" ds:itemID="{E53A1E5F-B25E-45E6-8AFC-1E3C2F3E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Olzi Marco</dc:creator>
  <cp:keywords/>
  <dc:description/>
  <cp:lastModifiedBy>Capelletti Chiara</cp:lastModifiedBy>
  <cp:revision>5</cp:revision>
  <dcterms:created xsi:type="dcterms:W3CDTF">2024-08-26T08:35:00Z</dcterms:created>
  <dcterms:modified xsi:type="dcterms:W3CDTF">2024-08-26T10:21:00Z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0x0101006684AB6A98F4BC49AA82CE29DC399860</vt:lpwstr>
  </property>
</Properties>
</file>